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83" w:rsidRPr="00522BFB" w:rsidRDefault="00F93983" w:rsidP="00F9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F93983" w:rsidRPr="00522BFB" w:rsidRDefault="00F93983" w:rsidP="00F93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 «Казачок» Боковского района</w:t>
      </w:r>
    </w:p>
    <w:p w:rsidR="00F93983" w:rsidRPr="00522BFB" w:rsidRDefault="00F93983" w:rsidP="00F93983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Т.С.Корохова</w:t>
      </w:r>
      <w:proofErr w:type="spellEnd"/>
    </w:p>
    <w:p w:rsidR="00F93983" w:rsidRPr="00522BFB" w:rsidRDefault="00F93983" w:rsidP="00F93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  на 2023 - 2024</w:t>
      </w:r>
      <w:r w:rsidRPr="00522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                                             </w:t>
      </w:r>
    </w:p>
    <w:p w:rsidR="00F93983" w:rsidRPr="00522BFB" w:rsidRDefault="00F93983" w:rsidP="00F93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  детский сад «Казачок</w:t>
      </w:r>
      <w:r w:rsidRPr="0052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Боковского района</w:t>
      </w:r>
    </w:p>
    <w:p w:rsidR="00F93983" w:rsidRPr="00522BFB" w:rsidRDefault="00F93983" w:rsidP="00F939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200" w:type="dxa"/>
        <w:tblInd w:w="-792" w:type="dxa"/>
        <w:tblLayout w:type="fixed"/>
        <w:tblLook w:val="01E0"/>
      </w:tblPr>
      <w:tblGrid>
        <w:gridCol w:w="5220"/>
        <w:gridCol w:w="720"/>
        <w:gridCol w:w="732"/>
        <w:gridCol w:w="722"/>
        <w:gridCol w:w="706"/>
        <w:gridCol w:w="732"/>
        <w:gridCol w:w="685"/>
        <w:gridCol w:w="706"/>
        <w:gridCol w:w="732"/>
        <w:gridCol w:w="685"/>
        <w:gridCol w:w="706"/>
        <w:gridCol w:w="614"/>
        <w:gridCol w:w="720"/>
        <w:gridCol w:w="787"/>
        <w:gridCol w:w="841"/>
        <w:gridCol w:w="892"/>
      </w:tblGrid>
      <w:tr w:rsidR="00F93983" w:rsidRPr="00522BFB" w:rsidTr="004948A3"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522BFB" w:rsidRDefault="00F93983" w:rsidP="004948A3">
            <w:pPr>
              <w:jc w:val="center"/>
            </w:pPr>
          </w:p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Организованная образовательная деятельность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F93983" w:rsidRDefault="00F93983" w:rsidP="00F93983">
            <w:pPr>
              <w:ind w:right="-13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II </w:t>
            </w:r>
            <w:r>
              <w:rPr>
                <w:b/>
                <w:sz w:val="26"/>
                <w:szCs w:val="26"/>
              </w:rPr>
              <w:t>группа младшего возраста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F93983">
            <w:pPr>
              <w:ind w:right="-138"/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младшая</w:t>
            </w:r>
          </w:p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группа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Средняя</w:t>
            </w:r>
          </w:p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группа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Старшая</w:t>
            </w:r>
          </w:p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группа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Подготовительная</w:t>
            </w:r>
          </w:p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к школе группа</w:t>
            </w:r>
          </w:p>
        </w:tc>
      </w:tr>
      <w:tr w:rsidR="00F93983" w:rsidRPr="00522BFB" w:rsidTr="004948A3"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2-3 года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3-4 года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4-5 лет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5-6 лет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6-7  лет</w:t>
            </w:r>
          </w:p>
        </w:tc>
      </w:tr>
      <w:tr w:rsidR="00F93983" w:rsidRPr="00522BFB" w:rsidTr="004948A3">
        <w:trPr>
          <w:trHeight w:val="251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2BFB">
              <w:rPr>
                <w:b/>
                <w:sz w:val="24"/>
                <w:szCs w:val="24"/>
              </w:rPr>
              <w:t>нед</w:t>
            </w:r>
            <w:proofErr w:type="spellEnd"/>
            <w:r w:rsidRPr="00522B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2BFB">
              <w:rPr>
                <w:b/>
                <w:sz w:val="24"/>
                <w:szCs w:val="24"/>
              </w:rPr>
              <w:t>нед</w:t>
            </w:r>
            <w:proofErr w:type="spellEnd"/>
            <w:r w:rsidRPr="00522B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2BFB">
              <w:rPr>
                <w:b/>
                <w:sz w:val="24"/>
                <w:szCs w:val="24"/>
              </w:rPr>
              <w:t>нед</w:t>
            </w:r>
            <w:proofErr w:type="spellEnd"/>
            <w:r w:rsidRPr="00522B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2BFB">
              <w:rPr>
                <w:b/>
                <w:sz w:val="24"/>
                <w:szCs w:val="24"/>
              </w:rPr>
              <w:t>нед</w:t>
            </w:r>
            <w:proofErr w:type="spellEnd"/>
            <w:r w:rsidRPr="00522B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22BFB">
              <w:rPr>
                <w:b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2BFB">
              <w:rPr>
                <w:b/>
                <w:sz w:val="24"/>
                <w:szCs w:val="24"/>
              </w:rPr>
              <w:t>нед</w:t>
            </w:r>
            <w:proofErr w:type="spellEnd"/>
            <w:r w:rsidRPr="00522B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год.</w:t>
            </w:r>
          </w:p>
        </w:tc>
      </w:tr>
      <w:tr w:rsidR="00F93983" w:rsidRPr="00522BFB" w:rsidTr="004948A3">
        <w:trPr>
          <w:trHeight w:val="255"/>
        </w:trPr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tabs>
                <w:tab w:val="left" w:pos="60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Инвариативная</w:t>
            </w:r>
            <w:proofErr w:type="spellEnd"/>
            <w:r w:rsidRPr="00522BFB">
              <w:rPr>
                <w:b/>
                <w:sz w:val="26"/>
                <w:szCs w:val="26"/>
              </w:rPr>
              <w:t xml:space="preserve"> часть</w:t>
            </w:r>
          </w:p>
        </w:tc>
      </w:tr>
      <w:tr w:rsidR="00F93983" w:rsidRPr="00522BFB" w:rsidTr="004948A3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tabs>
                <w:tab w:val="left" w:pos="6030"/>
              </w:tabs>
              <w:rPr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«Речевое  развитие»</w:t>
            </w:r>
            <w:r w:rsidRPr="00522BFB">
              <w:rPr>
                <w:b/>
                <w:sz w:val="24"/>
                <w:szCs w:val="24"/>
              </w:rPr>
              <w:tab/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tabs>
                <w:tab w:val="left" w:pos="3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речи/Подготовка к обучению грамоте</w:t>
            </w:r>
            <w:r w:rsidRPr="00522BFB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  к художественной литературе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</w:tr>
      <w:tr w:rsidR="00F93983" w:rsidRPr="00522BFB" w:rsidTr="004948A3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«Познавательное развитие»</w:t>
            </w:r>
            <w:r w:rsidRPr="00522BFB">
              <w:rPr>
                <w:b/>
                <w:sz w:val="24"/>
                <w:szCs w:val="24"/>
              </w:rPr>
              <w:tab/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ind w:left="-367" w:firstLine="367"/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ФЭМП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Default="00F93983" w:rsidP="004948A3">
            <w:r w:rsidRPr="00E175C3"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FA7931" w:rsidRDefault="00F93983" w:rsidP="004948A3">
            <w:r w:rsidRPr="00FA7931"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FA7931" w:rsidRDefault="00F93983" w:rsidP="004948A3">
            <w:r w:rsidRPr="00FA7931"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Default="00F93983" w:rsidP="004948A3">
            <w:r w:rsidRPr="00FA7931"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</w:tr>
      <w:tr w:rsidR="00F93983" w:rsidRPr="00522BFB" w:rsidTr="000D4DA9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F93983">
              <w:rPr>
                <w:b/>
                <w:sz w:val="24"/>
                <w:szCs w:val="24"/>
              </w:rPr>
              <w:t>«Социально – коммуникативное развитие»</w:t>
            </w:r>
            <w:r>
              <w:rPr>
                <w:sz w:val="24"/>
                <w:szCs w:val="24"/>
              </w:rPr>
              <w:t xml:space="preserve">         реализуется через интеграцию с другими образовательными областями</w:t>
            </w:r>
          </w:p>
        </w:tc>
      </w:tr>
      <w:tr w:rsidR="00F93983" w:rsidRPr="00522BFB" w:rsidTr="00F93983">
        <w:trPr>
          <w:trHeight w:val="250"/>
        </w:trPr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</w:tr>
      <w:tr w:rsidR="00F93983" w:rsidRPr="00522BFB" w:rsidTr="004948A3">
        <w:trPr>
          <w:trHeight w:val="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 xml:space="preserve">Аппликация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</w:tr>
      <w:tr w:rsidR="00F93983" w:rsidRPr="00522BFB" w:rsidTr="004948A3">
        <w:trPr>
          <w:trHeight w:val="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</w:t>
            </w:r>
            <w:r w:rsidR="00E679C9">
              <w:rPr>
                <w:sz w:val="24"/>
                <w:szCs w:val="24"/>
              </w:rPr>
              <w:t>ирование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E679C9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E679C9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E679C9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18</w:t>
            </w:r>
          </w:p>
        </w:tc>
      </w:tr>
      <w:tr w:rsidR="00F93983" w:rsidRPr="00522BFB" w:rsidTr="004948A3">
        <w:trPr>
          <w:trHeight w:val="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</w:tr>
      <w:tr w:rsidR="00F93983" w:rsidRPr="00522BFB" w:rsidTr="004948A3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«Физическое развитие»</w:t>
            </w:r>
          </w:p>
        </w:tc>
      </w:tr>
      <w:tr w:rsidR="00F93983" w:rsidRPr="00522BFB" w:rsidTr="004948A3">
        <w:trPr>
          <w:trHeight w:val="24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108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tabs>
                <w:tab w:val="left" w:pos="3735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4"/>
                <w:szCs w:val="24"/>
              </w:rPr>
            </w:pPr>
          </w:p>
        </w:tc>
      </w:tr>
      <w:tr w:rsidR="00F93983" w:rsidRPr="00522BFB" w:rsidTr="004948A3">
        <w:trPr>
          <w:trHeight w:val="227"/>
        </w:trPr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 xml:space="preserve">Часть, формируемая участниками образовательных отношений </w:t>
            </w:r>
          </w:p>
        </w:tc>
      </w:tr>
      <w:tr w:rsidR="00F93983" w:rsidRPr="00522BFB" w:rsidTr="004948A3">
        <w:trPr>
          <w:trHeight w:val="27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tabs>
                <w:tab w:val="left" w:pos="3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Прикладное творчество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E679C9" w:rsidRDefault="00E679C9" w:rsidP="004948A3">
            <w:pPr>
              <w:rPr>
                <w:sz w:val="26"/>
                <w:szCs w:val="26"/>
              </w:rPr>
            </w:pPr>
            <w:r w:rsidRPr="00E679C9">
              <w:rPr>
                <w:sz w:val="26"/>
                <w:szCs w:val="26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E679C9" w:rsidRDefault="00E679C9" w:rsidP="004948A3">
            <w:pPr>
              <w:rPr>
                <w:sz w:val="26"/>
                <w:szCs w:val="26"/>
              </w:rPr>
            </w:pPr>
            <w:r w:rsidRPr="00E679C9">
              <w:rPr>
                <w:sz w:val="26"/>
                <w:szCs w:val="26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E679C9" w:rsidRDefault="00E679C9" w:rsidP="004948A3">
            <w:pPr>
              <w:rPr>
                <w:sz w:val="26"/>
                <w:szCs w:val="26"/>
              </w:rPr>
            </w:pPr>
            <w:r w:rsidRPr="00E679C9">
              <w:rPr>
                <w:sz w:val="26"/>
                <w:szCs w:val="26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AA1BFB" w:rsidRDefault="00F93983" w:rsidP="004948A3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93983" w:rsidRPr="00522BFB" w:rsidTr="004948A3">
        <w:trPr>
          <w:trHeight w:val="2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4"/>
                <w:szCs w:val="24"/>
              </w:rPr>
            </w:pPr>
            <w:r w:rsidRPr="00522BFB">
              <w:rPr>
                <w:b/>
                <w:sz w:val="26"/>
                <w:szCs w:val="26"/>
              </w:rPr>
              <w:t>Итого</w:t>
            </w:r>
            <w:r w:rsidRPr="00522BF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396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1</w:t>
            </w:r>
            <w:r w:rsidR="00E679C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4</w:t>
            </w:r>
            <w:r w:rsidR="00E679C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E679C9" w:rsidP="004948A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540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522BFB" w:rsidRDefault="00F93983" w:rsidP="004948A3">
            <w:pPr>
              <w:rPr>
                <w:b/>
                <w:sz w:val="26"/>
                <w:szCs w:val="26"/>
              </w:rPr>
            </w:pP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ООД</w:t>
            </w:r>
            <w:bookmarkStart w:id="0" w:name="_GoBack"/>
            <w:bookmarkEnd w:id="0"/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8 - 10 мин.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до 15 мин.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до 20 мин.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до 25 мин.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до 30 мин.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Количество  в день/ в неделю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2/10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2/11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2/1</w:t>
            </w:r>
            <w:r w:rsidR="00E679C9"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2-3/1</w:t>
            </w:r>
            <w:r w:rsidR="00E679C9"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3-4 /15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ind w:right="-183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Объем образовательной нагрузки в первой половине дня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E679C9" w:rsidP="00494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93983" w:rsidRPr="000A235C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30  минут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 xml:space="preserve"> 40 минут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E679C9" w:rsidP="00494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93983" w:rsidRPr="000A235C">
              <w:rPr>
                <w:sz w:val="24"/>
                <w:szCs w:val="24"/>
              </w:rPr>
              <w:t xml:space="preserve"> минут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E679C9" w:rsidP="00494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ind w:right="-183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Объем образовательной нагрузки во второй  половине дня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</w:p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ind w:right="-86"/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25 минут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 xml:space="preserve">30 минут </w:t>
            </w:r>
          </w:p>
        </w:tc>
      </w:tr>
      <w:tr w:rsidR="00F93983" w:rsidRPr="00522BFB" w:rsidTr="004948A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Часы недельной нагрузки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1 ч. 40 мин.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E679C9" w:rsidP="00494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ч. 30</w:t>
            </w:r>
            <w:r w:rsidR="00F93983" w:rsidRPr="000A235C">
              <w:rPr>
                <w:sz w:val="24"/>
                <w:szCs w:val="24"/>
              </w:rPr>
              <w:t>мин.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E679C9" w:rsidP="00494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ч. 20</w:t>
            </w:r>
            <w:r w:rsidR="00F93983" w:rsidRPr="000A235C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5 ч.50 мин.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3" w:rsidRPr="000A235C" w:rsidRDefault="00F93983" w:rsidP="004948A3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7 ч. 30 мин.</w:t>
            </w:r>
          </w:p>
        </w:tc>
      </w:tr>
    </w:tbl>
    <w:p w:rsidR="00F93983" w:rsidRPr="00522BFB" w:rsidRDefault="00F93983" w:rsidP="00F9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93983" w:rsidRPr="00522BFB" w:rsidSect="000A235C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2A3E5E" w:rsidRDefault="002A3E5E" w:rsidP="002A3E5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A3E5E" w:rsidRDefault="002A3E5E" w:rsidP="002A3E5E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У</w:t>
      </w:r>
      <w:r>
        <w:rPr>
          <w:rFonts w:ascii="Times New Roman" w:eastAsia="Calibri" w:hAnsi="Times New Roman" w:cs="Times New Roman"/>
          <w:b/>
          <w:sz w:val="32"/>
          <w:szCs w:val="32"/>
        </w:rPr>
        <w:t>чебный  план</w:t>
      </w:r>
    </w:p>
    <w:p w:rsidR="002A3E5E" w:rsidRPr="00EA615B" w:rsidRDefault="002A3E5E" w:rsidP="002A3E5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615B">
        <w:rPr>
          <w:rFonts w:ascii="Times New Roman" w:eastAsia="Calibri" w:hAnsi="Times New Roman" w:cs="Times New Roman"/>
          <w:b/>
          <w:sz w:val="28"/>
          <w:szCs w:val="28"/>
        </w:rPr>
        <w:t xml:space="preserve">Пояснительная записка </w:t>
      </w:r>
    </w:p>
    <w:p w:rsidR="002A3E5E" w:rsidRDefault="002A3E5E" w:rsidP="002A3E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3E5E" w:rsidRPr="00522BFB" w:rsidRDefault="002A3E5E" w:rsidP="002A3E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Calibri" w:hAnsi="Times New Roman" w:cs="Times New Roman"/>
          <w:sz w:val="28"/>
          <w:szCs w:val="28"/>
        </w:rPr>
        <w:t>МБДОУ</w:t>
      </w:r>
      <w:r w:rsidRPr="00EA615B">
        <w:rPr>
          <w:rFonts w:ascii="Times New Roman" w:eastAsia="Calibri" w:hAnsi="Times New Roman" w:cs="Times New Roman"/>
          <w:sz w:val="28"/>
          <w:szCs w:val="28"/>
        </w:rPr>
        <w:t xml:space="preserve">  д</w:t>
      </w:r>
      <w:r>
        <w:rPr>
          <w:rFonts w:ascii="Times New Roman" w:eastAsia="Calibri" w:hAnsi="Times New Roman" w:cs="Times New Roman"/>
          <w:sz w:val="28"/>
          <w:szCs w:val="28"/>
        </w:rPr>
        <w:t>етский сад</w:t>
      </w:r>
      <w:r w:rsidRPr="00EA6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«Казачок</w:t>
      </w:r>
      <w:r w:rsidRPr="00EA615B">
        <w:rPr>
          <w:rFonts w:ascii="Times New Roman" w:eastAsia="Calibri" w:hAnsi="Times New Roman" w:cs="Times New Roman"/>
          <w:sz w:val="28"/>
          <w:szCs w:val="28"/>
        </w:rPr>
        <w:t>» Боковского района</w:t>
      </w:r>
    </w:p>
    <w:p w:rsidR="002A3E5E" w:rsidRPr="00522BFB" w:rsidRDefault="002A3E5E" w:rsidP="002A3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</w:t>
      </w:r>
      <w:proofErr w:type="gramEnd"/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с:</w:t>
      </w:r>
    </w:p>
    <w:p w:rsidR="002A3E5E" w:rsidRPr="00522BFB" w:rsidRDefault="002A3E5E" w:rsidP="002A3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29.12.2012 г. № 273 – ФЗ «Об образовании в РФ»; </w:t>
      </w:r>
    </w:p>
    <w:p w:rsidR="002A3E5E" w:rsidRDefault="002A3E5E" w:rsidP="002A3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государственным образовательным стандартом дошкольного образования (приказ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17.10.2013 г. № 1155);</w:t>
      </w:r>
    </w:p>
    <w:p w:rsidR="002A3E5E" w:rsidRPr="00522BFB" w:rsidRDefault="002A3E5E" w:rsidP="002A3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 дошкольного образования»;</w:t>
      </w:r>
    </w:p>
    <w:p w:rsidR="002A3E5E" w:rsidRPr="00522BFB" w:rsidRDefault="002A3E5E" w:rsidP="002A3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22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Санитарно-эпидемиологическими правилами и нормативами </w:t>
      </w:r>
      <w:proofErr w:type="spellStart"/>
      <w:r w:rsidRPr="00522BFB">
        <w:rPr>
          <w:rFonts w:ascii="Times New Roman" w:eastAsia="Calibri" w:hAnsi="Times New Roman" w:cs="Times New Roman"/>
          <w:color w:val="000000"/>
          <w:sz w:val="28"/>
          <w:szCs w:val="28"/>
        </w:rPr>
        <w:t>СанПин</w:t>
      </w:r>
      <w:proofErr w:type="spellEnd"/>
      <w:r w:rsidRPr="00522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522BFB">
        <w:rPr>
          <w:rFonts w:ascii="Times New Roman" w:eastAsia="Calibri" w:hAnsi="Times New Roman" w:cs="Times New Roman"/>
          <w:bCs/>
          <w:sz w:val="28"/>
          <w:szCs w:val="28"/>
        </w:rPr>
        <w:t>4.1.3049-13 "Санитарно-эпидемиологические требования к устройству,</w:t>
      </w:r>
    </w:p>
    <w:p w:rsidR="002A3E5E" w:rsidRPr="00522BFB" w:rsidRDefault="002A3E5E" w:rsidP="002A3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BFB">
        <w:rPr>
          <w:rFonts w:ascii="Times New Roman" w:eastAsia="Calibri" w:hAnsi="Times New Roman" w:cs="Times New Roman"/>
          <w:bCs/>
          <w:sz w:val="28"/>
          <w:szCs w:val="28"/>
        </w:rPr>
        <w:t>содержанию и организации режима работы дошкольных образовательных организаций</w:t>
      </w:r>
      <w:r w:rsidRPr="00522BFB">
        <w:rPr>
          <w:rFonts w:ascii="Times New Roman" w:eastAsia="Calibri" w:hAnsi="Times New Roman" w:cs="Times New Roman"/>
          <w:color w:val="000000"/>
          <w:sz w:val="28"/>
          <w:szCs w:val="28"/>
        </w:rPr>
        <w:t>»,  утверждёнными постановлением главного государственного санитарного врача РФ  от 15.05.2013 № 26;</w:t>
      </w:r>
    </w:p>
    <w:p w:rsidR="002A3E5E" w:rsidRPr="00522BFB" w:rsidRDefault="002A3E5E" w:rsidP="002A3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E5E" w:rsidRPr="00522BFB" w:rsidRDefault="002A3E5E" w:rsidP="002A3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2A3E5E" w:rsidRDefault="002A3E5E" w:rsidP="002A3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Инструктивным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02.06.1998 № 89/34-16 «О реализации права дошкольных образовательных учреждений на выбор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прогшрамм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педагогических технологий;</w:t>
      </w:r>
    </w:p>
    <w:p w:rsidR="002A3E5E" w:rsidRPr="00522BFB" w:rsidRDefault="002A3E5E" w:rsidP="002A3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Уставом, утвержденным Постановлением Администрации Боковского района  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18.01.2012 г. №40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A3E5E" w:rsidRDefault="002A3E5E" w:rsidP="002A3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Лицензией на </w:t>
      </w:r>
      <w:proofErr w:type="gramStart"/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 от 05.03.2012 г. № 2129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3E5E" w:rsidRDefault="002A3E5E" w:rsidP="002A3E5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состоит из двух частей: обязательной части и части, </w:t>
      </w:r>
      <w:r>
        <w:rPr>
          <w:b/>
          <w:sz w:val="26"/>
          <w:szCs w:val="26"/>
        </w:rPr>
        <w:t xml:space="preserve"> </w:t>
      </w:r>
      <w:r w:rsidRPr="007C2B3B"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2A3E5E" w:rsidRPr="00522BFB" w:rsidRDefault="002A3E5E" w:rsidP="002A3E5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Соотношение между частями учебного плана:                                                                                                                        - обязательная часть – 80%;                                                                                                      - часть, формируемая </w:t>
      </w:r>
      <w:r w:rsidRPr="007C2B3B">
        <w:rPr>
          <w:rFonts w:ascii="Times New Roman" w:hAnsi="Times New Roman" w:cs="Times New Roman"/>
          <w:sz w:val="28"/>
          <w:szCs w:val="28"/>
        </w:rPr>
        <w:t>участниками образовательных отношений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20%.</w:t>
      </w:r>
    </w:p>
    <w:p w:rsidR="002A3E5E" w:rsidRPr="00816CE1" w:rsidRDefault="002A3E5E" w:rsidP="002A3E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Учебный план включены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развития и образования детей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3E5E" w:rsidRPr="00816CE1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2A3E5E" w:rsidRPr="00816CE1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2A3E5E" w:rsidRPr="00816CE1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художественно-эстетическое развитие;</w:t>
      </w:r>
    </w:p>
    <w:p w:rsidR="002A3E5E" w:rsidRPr="00816CE1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2A3E5E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</w:t>
      </w:r>
      <w:proofErr w:type="gramEnd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2A3E5E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математических представлений осуществляется путем реализации системы работы 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Позмной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сочетать и успешно решать задачи разных программных</w:t>
      </w:r>
      <w:r w:rsidRPr="0091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разделов. Данная система, включающая комплекс заданий и упражнений, разнообразных методов и приемов работы с детьми (наглядно-практических, игровых, словесных), помогает дошкольникам овладеть способами и приемами познания, применять полученные знания в самостоятельной деятельности. Это создает предпосылки для формирования правильного миропонимания, позволяет обеспечить общую развивающую направленность обучения, связи с умственным, речевым развитием и различными видами деятельности.</w:t>
      </w:r>
    </w:p>
    <w:p w:rsidR="002A3E5E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Задачи математического развития детей в разных возрастных группах решаются также средствами  парциальных программ «Математические ступеньки» Е.В. Колесниковой  и  «Математика в детском саду» В.П. Новиковой.</w:t>
      </w:r>
    </w:p>
    <w:p w:rsidR="002A3E5E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ознакомлению дошкольников с окружающим миром (предметным окружением и явлениями общественной жизни) осуществляется по  программе «Ребенок и окружающий мир» 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5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элементарных экологических представлений обеспечивается путем реализации системы работы  О.А.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системы работы с дошкольниками являются частью методического комплекта к «Программе воспитания и обучения в детском саду « (под ред. М.А. Васильевой, В.В. Гербовой, Т.С. Комаровой.</w:t>
      </w:r>
      <w:proofErr w:type="gramEnd"/>
    </w:p>
    <w:p w:rsidR="002A3E5E" w:rsidRPr="00816CE1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ребенка в конструктивной деятельности обеспечивается реализацией парциальной программы «Конструирование и ручной труд в детском саду» Л.В.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Куцаковой</w:t>
      </w:r>
      <w:proofErr w:type="spellEnd"/>
    </w:p>
    <w:p w:rsidR="002A3E5E" w:rsidRPr="00816CE1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6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Речевое развитие дошкольников обеспечивается путем реализации системы работы по обучению детей родному языку и  ознакомлению их с художественной  литературой В.В. Гербовой.</w:t>
      </w:r>
    </w:p>
    <w:p w:rsidR="002A3E5E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3E5E" w:rsidRPr="00816CE1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в музыкальной деятельности реализуется через парциальные программы В.А. Петровой «Малыш» и «Гармония» К.В. Тарасовой.  Программы включают все основные  виды музыкальной деятельности, доступные детям дошкольного возраста: слушание музыки, пение, Музыкальные движения, игру на детских музыкальных инструментах, музыкальные игры-драматизации. Развитие ребенка в изобразительной деятельности осуществляется средствами педагогической технологии Т.С. Комаровой, позволяющей развивать изобразительное творчество детей, формировать знания, навыки и умения, необходимые для образного воплощения предметов и явлений действительности.</w:t>
      </w:r>
    </w:p>
    <w:p w:rsidR="002A3E5E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развитие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</w:t>
      </w:r>
      <w:proofErr w:type="gramEnd"/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A3E5E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образовательной деятельности в области физического развития реализуется парциальной программой «Физическая культура – дошкольникам» и технологией «Физкультура для малышей» К.К. Утробиной. А использование методического пособия «Физическая культура для малышей»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представляющая собой игровую технологию развития ОВД, позитивно влияет на становление интереса к активному движению и положительному самоощущению детей раннего возраста. Также в ДОУ разработана целевая программа «Здоровый ребенок».</w:t>
      </w:r>
    </w:p>
    <w:p w:rsidR="002A3E5E" w:rsidRPr="00816CE1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5E" w:rsidRPr="00FE58E5" w:rsidRDefault="002A3E5E" w:rsidP="002A3E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развития и образования детей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соответствуют различные виды организованной   образовательной деятельности, содержание которых определяется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образовательной программой дошкольного образования, разработанной и утвержденной в ДОУ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базируется на положения комплексной программы воспитания и обучения в детском саду под редакцией М.А. Васильевой и направлена на решение следующих задач:</w:t>
      </w:r>
    </w:p>
    <w:p w:rsidR="002A3E5E" w:rsidRPr="00FE58E5" w:rsidRDefault="002A3E5E" w:rsidP="002A3E5E">
      <w:pPr>
        <w:numPr>
          <w:ilvl w:val="0"/>
          <w:numId w:val="2"/>
        </w:numPr>
        <w:tabs>
          <w:tab w:val="clear" w:pos="1211"/>
          <w:tab w:val="num" w:pos="143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и укрепление 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физического, так и психического)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ребенка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E5E" w:rsidRPr="00FE58E5" w:rsidRDefault="002A3E5E" w:rsidP="002A3E5E">
      <w:pPr>
        <w:numPr>
          <w:ilvl w:val="0"/>
          <w:numId w:val="2"/>
        </w:numPr>
        <w:tabs>
          <w:tab w:val="clear" w:pos="1211"/>
          <w:tab w:val="num" w:pos="143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уважительного отношения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окружающему миру;</w:t>
      </w:r>
    </w:p>
    <w:p w:rsidR="002A3E5E" w:rsidRPr="00FE58E5" w:rsidRDefault="002A3E5E" w:rsidP="002A3E5E">
      <w:pPr>
        <w:numPr>
          <w:ilvl w:val="0"/>
          <w:numId w:val="2"/>
        </w:numPr>
        <w:tabs>
          <w:tab w:val="clear" w:pos="1211"/>
          <w:tab w:val="num" w:pos="143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основным сферам человеческой культуры (труду, знаниям, искусству, морали и др.).</w:t>
      </w:r>
    </w:p>
    <w:p w:rsidR="002A3E5E" w:rsidRPr="00522BFB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2A3E5E" w:rsidRPr="007C2B3B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</w:t>
      </w:r>
      <w:proofErr w:type="gramStart"/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 стр</w:t>
      </w:r>
      <w:proofErr w:type="gramEnd"/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с учетом принципа интеграции образовательных областей,  в соответствии с возрастными возможностями и особенностями де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тей, спецификой и возможностями образовательных областей, через использование разнообразных форм и методов работы, обеспечивающих целостность образовательного процесса и решение образовательных задач.</w:t>
      </w:r>
    </w:p>
    <w:p w:rsidR="002A3E5E" w:rsidRPr="00522BFB" w:rsidRDefault="002A3E5E" w:rsidP="002A3E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2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часов, отведённое на освоение  учебного плана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соответствует</w:t>
      </w:r>
      <w:proofErr w:type="gramEnd"/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 </w:t>
      </w:r>
      <w:proofErr w:type="spellStart"/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522BFB">
        <w:rPr>
          <w:rFonts w:ascii="Times New Roman" w:eastAsia="Calibri" w:hAnsi="Times New Roman" w:cs="Times New Roman"/>
          <w:bCs/>
          <w:sz w:val="28"/>
          <w:szCs w:val="28"/>
        </w:rPr>
        <w:t xml:space="preserve">4.1.3049-13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составляет:</w:t>
      </w:r>
      <w:r w:rsidRPr="00D50CD5">
        <w:rPr>
          <w:rFonts w:ascii="Calibri" w:eastAsia="Calibri" w:hAnsi="Calibri" w:cs="Calibri"/>
          <w:b/>
          <w:bCs/>
        </w:rPr>
        <w:t xml:space="preserve"> </w:t>
      </w:r>
    </w:p>
    <w:p w:rsidR="002A3E5E" w:rsidRPr="00522BFB" w:rsidRDefault="002A3E5E" w:rsidP="002A3E5E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раннем возрасте (дет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третьего года жизни) – 1 час 4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минут,                             во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младших группах (дети 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етвертого года жизни) -2 часа 30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минут,                       в средних группах (де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  пятого года жизни) - 3часа 2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минут,                           в старших группах  (дети шестого года жизни) - 5 часов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50 минут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                                          в подготовительных группах  (дети седьмого года жизни) -7 часов 30 минут.</w:t>
      </w:r>
      <w:proofErr w:type="gramEnd"/>
    </w:p>
    <w:p w:rsidR="002A3E5E" w:rsidRPr="00522BFB" w:rsidRDefault="002A3E5E" w:rsidP="002A3E5E">
      <w:pPr>
        <w:tabs>
          <w:tab w:val="left" w:pos="864"/>
        </w:tabs>
        <w:autoSpaceDE w:val="0"/>
        <w:autoSpaceDN w:val="0"/>
        <w:adjustRightInd w:val="0"/>
        <w:spacing w:after="0" w:line="221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52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организованной образовательной деятельности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 раннего возраста не более 10 мин,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4-го года жизни - не более 15 минут, 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5-го года жизни - не более 20 минут, 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6-го года жизни - не более 25 минут, 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7-го года жизни - не более 30 минут. 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Максимально  объем образовательной нагрузки в первой половине дня: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младшей группе  не превышает 30 минут,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средней группе не превышает 40 минут,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старшей группе не превышает 45 минут,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подготовительной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школе группе  не превышает 90 минут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профилактики утомления детей: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</w:t>
      </w: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 середине непосредственно образовательной деятельности статического     характера проводятся физкультминутки; 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деятельность, требующая повышенной  умственного    напряжения детей,  проводиться  в первую половину дня и в дни  наиболее высокой работоспособности детей (вторник, среда);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непосредственно образовательной деятельности статического характера</w:t>
      </w:r>
      <w:r w:rsidRPr="00522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сочетается  с образовательной деятельностью, направленной на физическое и художественно-эстетическое развитие детей;</w:t>
      </w:r>
    </w:p>
    <w:p w:rsidR="002A3E5E" w:rsidRPr="00522BFB" w:rsidRDefault="002A3E5E" w:rsidP="002A3E5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перерывы между периодами непрерывной образовательной деятельности   не менее 10 минут.</w:t>
      </w:r>
    </w:p>
    <w:p w:rsidR="002A3E5E" w:rsidRPr="007C2B3B" w:rsidRDefault="002A3E5E" w:rsidP="002A3E5E">
      <w:pPr>
        <w:shd w:val="clear" w:color="auto" w:fill="FFFFFF"/>
        <w:spacing w:after="150" w:line="240" w:lineRule="auto"/>
        <w:ind w:firstLine="49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2A3E5E" w:rsidRDefault="002A3E5E" w:rsidP="002A3E5E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left="142" w:right="-143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детьми третьего года жизни непосредственно образовательная деятельность по физическому развитию осуществляется  2  раза в неделю. </w:t>
      </w:r>
    </w:p>
    <w:p w:rsidR="002A3E5E" w:rsidRPr="00522BFB" w:rsidRDefault="002A3E5E" w:rsidP="002A3E5E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left="142" w:right="-143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E5E" w:rsidRPr="00522BFB" w:rsidRDefault="002A3E5E" w:rsidP="002A3E5E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 образовательную деятельность по физическому развитию детей в возрасте от 3 до 7 лет организуют  3 раз в неделю. Ее длительность зависит от возраста детей и составляет:</w:t>
      </w:r>
    </w:p>
    <w:p w:rsidR="002A3E5E" w:rsidRPr="00522BFB" w:rsidRDefault="002A3E5E" w:rsidP="002A3E5E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младшей группе - 15 мин.,</w:t>
      </w:r>
    </w:p>
    <w:p w:rsidR="002A3E5E" w:rsidRPr="00522BFB" w:rsidRDefault="002A3E5E" w:rsidP="002A3E5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средней группе - 20 мин.,</w:t>
      </w:r>
    </w:p>
    <w:p w:rsidR="002A3E5E" w:rsidRPr="00522BFB" w:rsidRDefault="002A3E5E" w:rsidP="002A3E5E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старшей группе - 25 мин.,</w:t>
      </w:r>
    </w:p>
    <w:p w:rsidR="002A3E5E" w:rsidRDefault="002A3E5E" w:rsidP="002A3E5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подготовительной группе - 30 мин.</w:t>
      </w:r>
    </w:p>
    <w:p w:rsidR="002A3E5E" w:rsidRPr="00522BFB" w:rsidRDefault="002A3E5E" w:rsidP="002A3E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E5E" w:rsidRPr="00522BFB" w:rsidRDefault="002A3E5E" w:rsidP="002A3E5E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раз в неделю для детей 3-7 лет организуется  непосредственно образовательная деятельность по физическому развитию 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2A3E5E" w:rsidRPr="00816CE1" w:rsidRDefault="002A3E5E" w:rsidP="002A3E5E"/>
    <w:p w:rsidR="002A3E5E" w:rsidRPr="00816CE1" w:rsidRDefault="002A3E5E" w:rsidP="002A3E5E"/>
    <w:p w:rsidR="002A3E5E" w:rsidRDefault="002A3E5E" w:rsidP="002A3E5E"/>
    <w:p w:rsidR="002A3E5E" w:rsidRDefault="002A3E5E" w:rsidP="002A3E5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5E" w:rsidRPr="00816CE1" w:rsidRDefault="002A3E5E" w:rsidP="002A3E5E">
      <w:pPr>
        <w:ind w:firstLine="708"/>
      </w:pPr>
    </w:p>
    <w:p w:rsidR="002A3E5E" w:rsidRDefault="002A3E5E" w:rsidP="002A3E5E"/>
    <w:p w:rsidR="00762D6E" w:rsidRDefault="00762D6E"/>
    <w:sectPr w:rsidR="00762D6E" w:rsidSect="000B4F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CA1CDC"/>
    <w:lvl w:ilvl="0">
      <w:numFmt w:val="bullet"/>
      <w:lvlText w:val="*"/>
      <w:lvlJc w:val="left"/>
    </w:lvl>
  </w:abstractNum>
  <w:abstractNum w:abstractNumId="1">
    <w:nsid w:val="573E2A2B"/>
    <w:multiLevelType w:val="hybridMultilevel"/>
    <w:tmpl w:val="EF2ADBB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983"/>
    <w:rsid w:val="00285F64"/>
    <w:rsid w:val="002A3E5E"/>
    <w:rsid w:val="002E798D"/>
    <w:rsid w:val="005262E6"/>
    <w:rsid w:val="00533A54"/>
    <w:rsid w:val="00762D6E"/>
    <w:rsid w:val="00DE2C49"/>
    <w:rsid w:val="00E679C9"/>
    <w:rsid w:val="00F9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3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2024-02-27T10:21:00Z</dcterms:created>
  <dcterms:modified xsi:type="dcterms:W3CDTF">2024-02-27T10:45:00Z</dcterms:modified>
</cp:coreProperties>
</file>